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898" w:rsidRPr="00283898" w:rsidRDefault="00283898" w:rsidP="00283898">
      <w:pPr>
        <w:pStyle w:val="NormalnyWeb"/>
        <w:jc w:val="center"/>
        <w:rPr>
          <w:rFonts w:asciiTheme="minorHAnsi" w:hAnsiTheme="minorHAnsi" w:cstheme="minorHAnsi"/>
          <w:sz w:val="28"/>
        </w:rPr>
      </w:pPr>
      <w:r w:rsidRPr="00283898">
        <w:rPr>
          <w:rStyle w:val="Pogrubienie"/>
          <w:rFonts w:asciiTheme="minorHAnsi" w:hAnsiTheme="minorHAnsi" w:cstheme="minorHAnsi"/>
          <w:sz w:val="28"/>
        </w:rPr>
        <w:t>1 grudnia – Światowy Dzień AIDS</w:t>
      </w:r>
    </w:p>
    <w:p w:rsidR="00283898" w:rsidRDefault="00283898" w:rsidP="00F25C98">
      <w:pPr>
        <w:spacing w:after="0" w:line="240" w:lineRule="auto"/>
        <w:jc w:val="both"/>
        <w:rPr>
          <w:rFonts w:cstheme="minorHAnsi"/>
          <w:sz w:val="28"/>
        </w:rPr>
      </w:pPr>
      <w:r w:rsidRPr="00283898">
        <w:rPr>
          <w:sz w:val="28"/>
        </w:rPr>
        <w:t xml:space="preserve">1 grudnia obchodzimy Światowy Dzień AIDS – czas poświęcony solidarności </w:t>
      </w:r>
      <w:r>
        <w:rPr>
          <w:sz w:val="28"/>
        </w:rPr>
        <w:br/>
      </w:r>
      <w:r w:rsidRPr="00283898">
        <w:rPr>
          <w:sz w:val="28"/>
        </w:rPr>
        <w:t>z osobami żyjącymi z HIV, przypominający o profilaktyce oraz znaczeniu wiedzy na temat zakażeń. Symbolem</w:t>
      </w:r>
      <w:r>
        <w:rPr>
          <w:sz w:val="28"/>
        </w:rPr>
        <w:t xml:space="preserve"> </w:t>
      </w:r>
      <w:r w:rsidRPr="00283898">
        <w:rPr>
          <w:sz w:val="28"/>
        </w:rPr>
        <w:t>Światowego Dnia AIDS jest czerwona</w:t>
      </w:r>
      <w:r>
        <w:rPr>
          <w:sz w:val="28"/>
        </w:rPr>
        <w:t xml:space="preserve"> kokardka. Tegoroczne hasło </w:t>
      </w:r>
      <w:r w:rsidRPr="00283898">
        <w:rPr>
          <w:sz w:val="28"/>
        </w:rPr>
        <w:t xml:space="preserve">brzmi „POKONYWANIE BARIER I ZMIANA PODEJŚCIA </w:t>
      </w:r>
      <w:r>
        <w:rPr>
          <w:sz w:val="28"/>
        </w:rPr>
        <w:br/>
        <w:t xml:space="preserve">W ODPOWIEDZI NA </w:t>
      </w:r>
      <w:r w:rsidRPr="00283898">
        <w:rPr>
          <w:sz w:val="28"/>
          <w:szCs w:val="28"/>
        </w:rPr>
        <w:t xml:space="preserve">HIV </w:t>
      </w:r>
      <w:r>
        <w:rPr>
          <w:sz w:val="28"/>
          <w:szCs w:val="28"/>
        </w:rPr>
        <w:t xml:space="preserve">i AIDS”. </w:t>
      </w:r>
      <w:r w:rsidRPr="00283898">
        <w:rPr>
          <w:rFonts w:cstheme="minorHAnsi"/>
          <w:sz w:val="28"/>
        </w:rPr>
        <w:t>Dzięki współczesnemu leczeniu osoby z HIV mogą żyć długo i zdrowo, a wczesne wykrycie zakażenia jest kluczowe dla skutecznej terapii.</w:t>
      </w:r>
      <w:r w:rsidR="00F25C98">
        <w:rPr>
          <w:rFonts w:cstheme="minorHAnsi"/>
          <w:sz w:val="28"/>
        </w:rPr>
        <w:t xml:space="preserve">  </w:t>
      </w:r>
      <w:r>
        <w:rPr>
          <w:rFonts w:cstheme="minorHAnsi"/>
          <w:sz w:val="28"/>
        </w:rPr>
        <w:t>O</w:t>
      </w:r>
      <w:bookmarkStart w:id="0" w:name="_GoBack"/>
      <w:bookmarkEnd w:id="0"/>
      <w:r w:rsidR="00F25C98">
        <w:rPr>
          <w:rFonts w:cstheme="minorHAnsi"/>
          <w:sz w:val="28"/>
        </w:rPr>
        <w:t xml:space="preserve">pr. </w:t>
      </w:r>
      <w:r>
        <w:rPr>
          <w:rFonts w:cstheme="minorHAnsi"/>
          <w:sz w:val="28"/>
        </w:rPr>
        <w:t>Wioletta Piotrowska</w:t>
      </w:r>
    </w:p>
    <w:p w:rsidR="00F25C98" w:rsidRDefault="00F25C98" w:rsidP="00F25C98">
      <w:pPr>
        <w:spacing w:after="0" w:line="240" w:lineRule="auto"/>
        <w:jc w:val="both"/>
        <w:rPr>
          <w:rFonts w:cstheme="minorHAnsi"/>
          <w:sz w:val="28"/>
        </w:rPr>
      </w:pPr>
    </w:p>
    <w:p w:rsidR="00F25C98" w:rsidRPr="00283898" w:rsidRDefault="00F25C98" w:rsidP="00F25C98">
      <w:pPr>
        <w:spacing w:after="0" w:line="240" w:lineRule="auto"/>
        <w:jc w:val="center"/>
        <w:rPr>
          <w:sz w:val="28"/>
        </w:rPr>
      </w:pPr>
      <w:r>
        <w:rPr>
          <w:noProof/>
          <w:sz w:val="28"/>
          <w:lang w:eastAsia="pl-PL"/>
        </w:rPr>
        <w:drawing>
          <wp:inline distT="0" distB="0" distL="0" distR="0">
            <wp:extent cx="5195631" cy="6921500"/>
            <wp:effectExtent l="19050" t="0" r="5019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763" cy="692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5C98" w:rsidRPr="00283898" w:rsidSect="00F25C98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83898"/>
    <w:rsid w:val="00283898"/>
    <w:rsid w:val="00514E7A"/>
    <w:rsid w:val="00E25CD6"/>
    <w:rsid w:val="00F25C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5CD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283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83898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2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5C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28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72</Words>
  <Characters>438</Characters>
  <Application>Microsoft Office Word</Application>
  <DocSecurity>0</DocSecurity>
  <Lines>3</Lines>
  <Paragraphs>1</Paragraphs>
  <ScaleCrop>false</ScaleCrop>
  <Company>Ministrerstwo Edukacji Narodowej</Company>
  <LinksUpToDate>false</LinksUpToDate>
  <CharactersWithSpaces>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Konto Microsoft</dc:creator>
  <cp:lastModifiedBy>Kasia</cp:lastModifiedBy>
  <cp:revision>2</cp:revision>
  <dcterms:created xsi:type="dcterms:W3CDTF">2025-12-02T07:20:00Z</dcterms:created>
  <dcterms:modified xsi:type="dcterms:W3CDTF">2025-12-02T07:20:00Z</dcterms:modified>
</cp:coreProperties>
</file>